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7225"/>
        <w:gridCol w:w="8085"/>
      </w:tblGrid>
      <w:tr w:rsidR="00FA7B34" w:rsidRPr="007C4D48" w14:paraId="55C0B82B" w14:textId="77777777" w:rsidTr="00956197">
        <w:trPr>
          <w:trHeight w:val="362"/>
        </w:trPr>
        <w:tc>
          <w:tcPr>
            <w:tcW w:w="7225" w:type="dxa"/>
            <w:shd w:val="clear" w:color="auto" w:fill="00812F"/>
            <w:vAlign w:val="center"/>
          </w:tcPr>
          <w:p w14:paraId="0EB4BE92" w14:textId="77777777" w:rsidR="00FA7B34" w:rsidRPr="007C4D48" w:rsidRDefault="004B323F" w:rsidP="00A13984">
            <w:pPr>
              <w:rPr>
                <w:rFonts w:cs="Arial"/>
                <w:b/>
                <w:sz w:val="18"/>
                <w:szCs w:val="18"/>
              </w:rPr>
            </w:pPr>
            <w:r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B1</w:t>
            </w:r>
            <w:r w:rsidR="00A13984"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.4 Photosynthesis</w:t>
            </w:r>
          </w:p>
        </w:tc>
        <w:tc>
          <w:tcPr>
            <w:tcW w:w="8085" w:type="dxa"/>
            <w:vAlign w:val="center"/>
          </w:tcPr>
          <w:p w14:paraId="46FF933F" w14:textId="77777777" w:rsidR="00FA7B34" w:rsidRPr="007C4D48" w:rsidRDefault="00FA7B34" w:rsidP="00A13984">
            <w:pPr>
              <w:rPr>
                <w:rFonts w:cs="Arial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Guided teaching hours:</w:t>
            </w:r>
            <w:r w:rsidRPr="007C4D48">
              <w:rPr>
                <w:rFonts w:cs="Arial"/>
                <w:sz w:val="18"/>
                <w:szCs w:val="18"/>
              </w:rPr>
              <w:t xml:space="preserve"> </w:t>
            </w:r>
            <w:r w:rsidR="00A13984" w:rsidRPr="007C4D48">
              <w:rPr>
                <w:rFonts w:cs="Arial"/>
                <w:sz w:val="18"/>
                <w:szCs w:val="18"/>
              </w:rPr>
              <w:t>4</w:t>
            </w:r>
            <w:r w:rsidRPr="007C4D48">
              <w:rPr>
                <w:rFonts w:cs="Arial"/>
                <w:sz w:val="18"/>
                <w:szCs w:val="18"/>
              </w:rPr>
              <w:t xml:space="preserve"> hours</w:t>
            </w:r>
            <w:r w:rsidRPr="007C4D48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FA7B34" w:rsidRPr="007C4D48" w14:paraId="37DB3F0D" w14:textId="77777777" w:rsidTr="00956197">
        <w:trPr>
          <w:trHeight w:val="390"/>
        </w:trPr>
        <w:tc>
          <w:tcPr>
            <w:tcW w:w="15310" w:type="dxa"/>
            <w:gridSpan w:val="2"/>
          </w:tcPr>
          <w:p w14:paraId="5D66331E" w14:textId="77777777" w:rsidR="002F331F" w:rsidRPr="007C4D48" w:rsidRDefault="002F331F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</w:p>
          <w:p w14:paraId="34C3FC83" w14:textId="77777777" w:rsidR="00FA7B34" w:rsidRPr="007C4D48" w:rsidRDefault="00FA7B34" w:rsidP="00A354E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Chapter overview</w:t>
            </w:r>
          </w:p>
          <w:p w14:paraId="5DBAF5AB" w14:textId="77777777" w:rsidR="0000501D" w:rsidRPr="007C4D48" w:rsidRDefault="00A13984" w:rsidP="007F1DEA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 this chapter, students have studied photosynthesis, and should be able to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write an equation for the process. They should know that photosynthesis is an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endothermic reaction that requires sunlight energy and, building on knowledge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from B1.1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Cell structures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, that the process occurs in the chloroplasts of plant cells.</w:t>
            </w:r>
          </w:p>
          <w:p w14:paraId="686F9748" w14:textId="77777777" w:rsidR="0000501D" w:rsidRPr="007C4D48" w:rsidRDefault="00A13984" w:rsidP="007F1DEA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 studying the reactants and products of photosynthesis, students should have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considered how plants obtain the raw materials and what happens to the glucose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produced. In preparation for B4.1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Ecosystems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, they should understand that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plants are producers. They should be aware of the link between respiration and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photosynthesis, and that while photosynthesis occurs in sunlight in plant cells,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respiration occurs throughout the day and night in all living cells.</w:t>
            </w:r>
          </w:p>
          <w:p w14:paraId="1C0B9028" w14:textId="77777777" w:rsidR="0000501D" w:rsidRPr="007C4D48" w:rsidRDefault="00A13984" w:rsidP="007F1DEA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Students should have investigated the factors needed for photosynthesis to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o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ccur, using the iodine test for starch on de-starched leaves. They should have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calculated the rate of 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hotosynthesis and considered the effect on this of light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intensity, temperature, and concentration of carbon dioxide. They should link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their knowledge of enzymes from B1.2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What happens in cells?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to their studies of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photosynthesis and temperature.</w:t>
            </w:r>
          </w:p>
          <w:p w14:paraId="02A610B2" w14:textId="77777777" w:rsidR="00956197" w:rsidRPr="007C4D48" w:rsidRDefault="00A13984" w:rsidP="007F1DEA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Finally, higher-tier students should have studied the interaction between limiting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factors, and have calculated light intensity using the inverse square law.</w:t>
            </w:r>
          </w:p>
        </w:tc>
      </w:tr>
    </w:tbl>
    <w:p w14:paraId="710EAD04" w14:textId="77777777" w:rsidR="00FA7B34" w:rsidRPr="007C4D48" w:rsidRDefault="00FA7B34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5B105462" w14:textId="77777777" w:rsidR="00464807" w:rsidRPr="007C4D48" w:rsidRDefault="00464807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1C821D07" w14:textId="77777777" w:rsidR="0000501D" w:rsidRPr="007C4D48" w:rsidRDefault="0000501D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46A05ED3" w14:textId="77777777" w:rsidR="0000501D" w:rsidRPr="007C4D48" w:rsidRDefault="0000501D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116290DC" w14:textId="77777777" w:rsidR="0000501D" w:rsidRDefault="0000501D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0D5BF0FC" w14:textId="77777777" w:rsidR="00E76F28" w:rsidRPr="007C4D48" w:rsidRDefault="00E76F28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1B38BBB5" w14:textId="77777777" w:rsidR="0000501D" w:rsidRPr="007C4D48" w:rsidRDefault="0000501D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p w14:paraId="6A85BF28" w14:textId="77777777" w:rsidR="00464807" w:rsidRPr="007C4D48" w:rsidRDefault="00464807" w:rsidP="006A1700">
      <w:pPr>
        <w:pStyle w:val="01Head1"/>
        <w:spacing w:line="240" w:lineRule="auto"/>
        <w:ind w:left="-142"/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FA7B34" w:rsidRPr="007C4D48" w14:paraId="3DF04671" w14:textId="77777777" w:rsidTr="00E160BF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28034869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  <w:r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B1.</w:t>
            </w:r>
            <w:r w:rsidR="00A13984"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4.1 Photosynthesis</w:t>
            </w:r>
          </w:p>
        </w:tc>
        <w:tc>
          <w:tcPr>
            <w:tcW w:w="1876" w:type="dxa"/>
          </w:tcPr>
          <w:p w14:paraId="20FDA6AF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7C4D48" w14:paraId="3FA421AA" w14:textId="77777777" w:rsidTr="0000501D">
        <w:trPr>
          <w:trHeight w:val="1516"/>
        </w:trPr>
        <w:tc>
          <w:tcPr>
            <w:tcW w:w="3261" w:type="dxa"/>
            <w:vMerge w:val="restart"/>
          </w:tcPr>
          <w:p w14:paraId="45CB1FBD" w14:textId="77777777" w:rsidR="00FA7B34" w:rsidRPr="007C4D48" w:rsidRDefault="005A6CEF" w:rsidP="007C4D48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1733B4"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1C8D6277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B1.4a Describe photosynthetic organisms as the main producers of food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therefore biomass for life on Earth.</w:t>
            </w:r>
          </w:p>
          <w:p w14:paraId="770729AC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B1.4b Describe the process of photosynthesis. To include reactants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products, location of the reaction (in the chloroplasts).</w:t>
            </w:r>
          </w:p>
          <w:p w14:paraId="68D69F65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B1.4c Describe photosynthesis as an endothermic reaction.</w:t>
            </w:r>
          </w:p>
          <w:p w14:paraId="0CADE5E6" w14:textId="77777777" w:rsidR="00F23659" w:rsidRPr="007C4D48" w:rsidRDefault="00A13984" w:rsidP="007C4D48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WS1.3a Presenting observations and other data using appropriate methods</w:t>
            </w:r>
          </w:p>
        </w:tc>
        <w:tc>
          <w:tcPr>
            <w:tcW w:w="3402" w:type="dxa"/>
          </w:tcPr>
          <w:p w14:paraId="065953DE" w14:textId="77777777" w:rsidR="00FA7B34" w:rsidRPr="007C4D48" w:rsidRDefault="00FA7B34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Aiming for </w:t>
            </w:r>
            <w:r w:rsidR="00935879" w:rsidRPr="007C4D48">
              <w:rPr>
                <w:rFonts w:cs="Arial"/>
                <w:b/>
                <w:color w:val="00812F"/>
                <w:sz w:val="18"/>
                <w:szCs w:val="18"/>
              </w:rPr>
              <w:t>G</w:t>
            </w: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rade 4 </w:t>
            </w:r>
            <w:r w:rsidR="00935879" w:rsidRPr="007C4D48">
              <w:rPr>
                <w:rFonts w:cs="Arial"/>
                <w:b/>
                <w:color w:val="00812F"/>
                <w:sz w:val="18"/>
                <w:szCs w:val="18"/>
              </w:rPr>
              <w:t>LOs:</w:t>
            </w:r>
          </w:p>
          <w:p w14:paraId="2BF31EAD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State the word equation for photosynthesis.</w:t>
            </w:r>
          </w:p>
          <w:p w14:paraId="28ECA113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that sunlight energy is required for the process of photosynthesis. </w:t>
            </w:r>
          </w:p>
          <w:p w14:paraId="18EC21A8" w14:textId="77777777" w:rsidR="00935879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State basic facts (about photosynthesis), communicating simply and with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some clarity.</w:t>
            </w:r>
          </w:p>
        </w:tc>
        <w:tc>
          <w:tcPr>
            <w:tcW w:w="6804" w:type="dxa"/>
            <w:vMerge w:val="restart"/>
          </w:tcPr>
          <w:p w14:paraId="35D3F602" w14:textId="77777777" w:rsidR="00FA013D" w:rsidRPr="007C4D48" w:rsidRDefault="00FA013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1F918B9C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2DA5B431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Sorting out photosynthesis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Give each group a plant pot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with a number of card leaves, each with one word written on it. Some of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words are about the process of photosynthesis, for example, water,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chlorophyll, sunlight, glucose, etc. Some of the words name plant parts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involved in photosynthesis, for example, leaf, roots, etc. Some of the words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are not relevant to photosynthesis, for example, flower, bee, etc. Students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sort the leaves, rejecting irrelevant words. They then sort the relevant words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to start to explain what happens in photosynthesis and where it occurs.</w:t>
            </w:r>
          </w:p>
          <w:p w14:paraId="48FE9172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Feeding plants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Place a pot plant on each table. Ask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students to discuss how the plant feeds itself. What substances does it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need to feed itself, and where does it get them? What waste substances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does it produce? Students feedback their ideas to the rest of the class.</w:t>
            </w:r>
          </w:p>
          <w:p w14:paraId="691E8D7D" w14:textId="77777777" w:rsidR="00A13984" w:rsidRPr="007C4D48" w:rsidRDefault="008A34D1" w:rsidP="007C4D48">
            <w:pPr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5426F4C3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Photosynthesis poster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(30 minutes) Give students 10 minutes to read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about photosynthesis.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 pairs then produce posters stating why photosynthesis is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important, and giving details of the process, including raw materials,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products, a word and symbol equation, and where in plants it occurs.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Posters should also describe photosynthesis as an endothermic reaction.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Before students start making their posters, share success criteria with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class. Students will use these to peer-evaluate each others’ posters.</w:t>
            </w:r>
          </w:p>
          <w:p w14:paraId="7588BC72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Growing cress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Provide groups with a beaker, cotton wool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pads, cress seeds, and cling film. Recreate the Van Helmont experiment.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Place the seeds on the pad, add water, and cover the top in cling film.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Measure the mass of the seeds and return to these in about 2–3 days;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re-measure the seeds and record the increase in mass.</w:t>
            </w:r>
          </w:p>
          <w:p w14:paraId="19B258ED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6A0A4B25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Photosynthesis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interactive, where students sort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reactants and products of photosynthesis and then type in missing words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to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complete sentences about photosynthesis.</w:t>
            </w:r>
          </w:p>
          <w:p w14:paraId="27F1BC7C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Peer evaluation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Each group peer-assesses the posters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produced by two other groups, using the given success criteria. Students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point out where the posters meet the success criteria, and make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suggestions for improvement.</w:t>
            </w:r>
          </w:p>
          <w:p w14:paraId="7FD8A60D" w14:textId="77777777" w:rsidR="00FA013D" w:rsidRPr="007C4D48" w:rsidRDefault="00FA013D" w:rsidP="007C4D48">
            <w:pPr>
              <w:autoSpaceDE w:val="0"/>
              <w:autoSpaceDN w:val="0"/>
              <w:adjustRightInd w:val="0"/>
              <w:rPr>
                <w:rFonts w:cs="Arial"/>
                <w:b/>
                <w:color w:val="00812F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</w:tcPr>
          <w:p w14:paraId="35674C17" w14:textId="77777777" w:rsidR="00FA7B34" w:rsidRPr="007C4D48" w:rsidRDefault="00FA7B34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56DEE280" w14:textId="77777777" w:rsidR="00FA013D" w:rsidRPr="007C4D48" w:rsidRDefault="00FA013D" w:rsidP="007C4D48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A013D" w:rsidRPr="007C4D48" w14:paraId="194C00A1" w14:textId="77777777" w:rsidTr="0000501D">
        <w:trPr>
          <w:trHeight w:val="146"/>
        </w:trPr>
        <w:tc>
          <w:tcPr>
            <w:tcW w:w="3261" w:type="dxa"/>
            <w:vMerge/>
          </w:tcPr>
          <w:p w14:paraId="16AC5672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C7D052A" w14:textId="77777777" w:rsidR="00935879" w:rsidRPr="007C4D48" w:rsidRDefault="00935879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133C0D7A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State the chemical equation for photosynthesis.</w:t>
            </w:r>
          </w:p>
          <w:p w14:paraId="01DDC67C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process of photosynthesis as an endothermic reaction. </w:t>
            </w:r>
          </w:p>
          <w:p w14:paraId="34142943" w14:textId="77777777" w:rsidR="00FA7B3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Illustrate the process of photosynthesis using labelled diagrams that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communicate effectively, making coherent statements.</w:t>
            </w:r>
          </w:p>
        </w:tc>
        <w:tc>
          <w:tcPr>
            <w:tcW w:w="6804" w:type="dxa"/>
            <w:vMerge/>
          </w:tcPr>
          <w:p w14:paraId="047FBB40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333F2A71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7C4D48" w14:paraId="5F0D7BCF" w14:textId="77777777" w:rsidTr="0000501D">
        <w:trPr>
          <w:trHeight w:val="1914"/>
        </w:trPr>
        <w:tc>
          <w:tcPr>
            <w:tcW w:w="3261" w:type="dxa"/>
            <w:vMerge/>
          </w:tcPr>
          <w:p w14:paraId="13C0D038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00C2DE" w14:textId="77777777" w:rsidR="00935879" w:rsidRPr="007C4D48" w:rsidRDefault="00935879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340A647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Discuss the fate of the products of photosynthesis.</w:t>
            </w:r>
          </w:p>
          <w:p w14:paraId="0237AD4A" w14:textId="77777777" w:rsidR="00A1398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Explain that photosynthesis is a two-stage process, and where those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stages occur.</w:t>
            </w:r>
          </w:p>
          <w:p w14:paraId="2CFFABE7" w14:textId="77777777" w:rsidR="00FA7B34" w:rsidRPr="007C4D48" w:rsidRDefault="00A13984" w:rsidP="007C4D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Annotate diagrams to explain the process of photosynthesis in detail,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communicating coherently and with impact.</w:t>
            </w:r>
          </w:p>
        </w:tc>
        <w:tc>
          <w:tcPr>
            <w:tcW w:w="6804" w:type="dxa"/>
            <w:vMerge/>
          </w:tcPr>
          <w:p w14:paraId="6772835A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F25FAA6" w14:textId="77777777" w:rsidR="00FA7B34" w:rsidRPr="007C4D48" w:rsidRDefault="00FA7B34" w:rsidP="007C4D4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353954F" w14:textId="77777777" w:rsidR="00BE1850" w:rsidRPr="007C4D48" w:rsidRDefault="00BE1850" w:rsidP="007C4D48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B06D1A" w:rsidRPr="007C4D48" w14:paraId="17EF3577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5893BAC2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  <w:r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B1.</w:t>
            </w:r>
            <w:r w:rsidR="00A13984"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4.2 Photosynthesis experiments</w:t>
            </w:r>
            <w:r w:rsidRPr="007C4D48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</w:tcPr>
          <w:p w14:paraId="3670941F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7C4D48" w14:paraId="4EBA5F21" w14:textId="77777777" w:rsidTr="0000501D">
        <w:trPr>
          <w:trHeight w:val="1516"/>
        </w:trPr>
        <w:tc>
          <w:tcPr>
            <w:tcW w:w="3261" w:type="dxa"/>
            <w:vMerge w:val="restart"/>
          </w:tcPr>
          <w:p w14:paraId="4EE2E5A7" w14:textId="77777777" w:rsidR="00B06D1A" w:rsidRPr="007C4D48" w:rsidRDefault="005A6CEF" w:rsidP="007C4D48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B06D1A"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7191262F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B1.4d Describe experiments to investigate photosynthesis.</w:t>
            </w:r>
          </w:p>
          <w:p w14:paraId="6872D634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WS1.1h Evaluate risks both in practical science and the wider societal context.</w:t>
            </w:r>
          </w:p>
          <w:p w14:paraId="18906FEB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WS1.2c Apply a knowledge of a range of techniques, instruments, apparatus,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 materials to select those appropriate to the experiment.</w:t>
            </w:r>
          </w:p>
          <w:p w14:paraId="78225AD7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WS1.3a Presenting observations and other data using appropriate methods</w:t>
            </w:r>
          </w:p>
          <w:p w14:paraId="5903ED74" w14:textId="77777777" w:rsidR="00B06D1A" w:rsidRPr="007C4D48" w:rsidRDefault="00A13984" w:rsidP="007C4D48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WS1.3e Interpreting observations and other data.</w:t>
            </w:r>
          </w:p>
        </w:tc>
        <w:tc>
          <w:tcPr>
            <w:tcW w:w="3402" w:type="dxa"/>
          </w:tcPr>
          <w:p w14:paraId="06B96505" w14:textId="77777777" w:rsidR="00B6667C" w:rsidRPr="007C4D48" w:rsidRDefault="00B6667C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1165172F" w14:textId="77777777" w:rsidR="00A13984" w:rsidRPr="007C4D48" w:rsidRDefault="00A13984" w:rsidP="007C4D4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how to test a leaf for the presence of starch. </w:t>
            </w:r>
          </w:p>
          <w:p w14:paraId="6E37198C" w14:textId="77777777" w:rsidR="00A13984" w:rsidRPr="007F1DEA" w:rsidRDefault="00A13984" w:rsidP="007F1DE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Use the correct apparatus to follow a method with help, having due regard</w:t>
            </w:r>
            <w:r w:rsidR="007F1DE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F1DEA">
              <w:rPr>
                <w:rFonts w:eastAsia="SimSun" w:cs="Arial"/>
                <w:sz w:val="18"/>
                <w:szCs w:val="18"/>
                <w:lang w:val="en-US" w:eastAsia="en-GB"/>
              </w:rPr>
              <w:t>for some health and safety considerations.</w:t>
            </w:r>
          </w:p>
          <w:p w14:paraId="52DC07E5" w14:textId="77777777" w:rsidR="000E3B3C" w:rsidRPr="007C4D48" w:rsidRDefault="00A13984" w:rsidP="007C4D48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State a simple conclusion from a scientific observation.</w:t>
            </w:r>
          </w:p>
        </w:tc>
        <w:tc>
          <w:tcPr>
            <w:tcW w:w="6804" w:type="dxa"/>
            <w:vMerge w:val="restart"/>
          </w:tcPr>
          <w:p w14:paraId="5E27B5BB" w14:textId="77777777" w:rsidR="00B06D1A" w:rsidRPr="007C4D48" w:rsidRDefault="00B06D1A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Lesson Overvie</w:t>
            </w:r>
            <w:r w:rsidR="008A34D1" w:rsidRPr="007C4D48">
              <w:rPr>
                <w:rFonts w:cs="Arial"/>
                <w:b/>
                <w:color w:val="00812F"/>
                <w:sz w:val="18"/>
                <w:szCs w:val="18"/>
              </w:rPr>
              <w:t>w</w:t>
            </w:r>
          </w:p>
          <w:p w14:paraId="3473A319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5344B997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Iodine and starch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Have ready a piece of potato or bread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 some iodine. Elicit that one of the products of photosynthesis is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glucose. Point out that in plants some glucose molecules join together to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form starch, which plants store in roots and seeds. Ask how we can show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that starch is present – students might have covered this at Key Stage 3.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Demonstrate the colour change when adding iodine to potato or bread,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tell students that the blue-black colour shows that starch is present.</w:t>
            </w:r>
          </w:p>
          <w:p w14:paraId="0E90C8F3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Risk assess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Provide the method for the practical in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main activity. Students do a simple risk assessment, identifying hazards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 risk levels, and suggesting how to minimise risks from the hazards.</w:t>
            </w:r>
          </w:p>
          <w:p w14:paraId="6379C5C0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Main</w:t>
            </w:r>
          </w:p>
          <w:p w14:paraId="51A44EC9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Light in photosynthesis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(40 minutes) Use the practical sheet (or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standard method) to investigate the need for light in photosynthesis, using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 leaf that has been partly covered with foil or card for two days. Then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follow the method for the starch test using iodine.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Include questions about the procedure, and health and safety, and ask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students to write a conclusion for the experiment.</w:t>
            </w:r>
          </w:p>
          <w:p w14:paraId="276F4E69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741FE05E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Why all the steps?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where students put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sentences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in order to show how you test a leaf for starch and then match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step to why it is done.</w:t>
            </w:r>
          </w:p>
          <w:p w14:paraId="05EF6845" w14:textId="77777777" w:rsidR="008A34D1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Dinosaur extinction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One theory for the extinction of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dinosaurs is that herbivorous dinosaurs ran out of food. (The meteor hit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Earth, creating a massive dust cloud: this prevented photosynthesis, due to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light being blocked. The plants died and this then had an effect on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food chain.)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 pairs discuss how today’s experiment provides evidence to support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this theory.</w:t>
            </w:r>
          </w:p>
        </w:tc>
        <w:tc>
          <w:tcPr>
            <w:tcW w:w="1876" w:type="dxa"/>
            <w:vMerge w:val="restart"/>
          </w:tcPr>
          <w:p w14:paraId="4C7FC4C1" w14:textId="77777777" w:rsidR="00B06D1A" w:rsidRPr="007C4D48" w:rsidRDefault="00B06D1A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5CAC07F6" w14:textId="77777777" w:rsidR="00B06D1A" w:rsidRPr="007C4D48" w:rsidRDefault="00B06D1A" w:rsidP="007C4D48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06D1A" w:rsidRPr="007C4D48" w14:paraId="448A9DB8" w14:textId="77777777" w:rsidTr="0000501D">
        <w:trPr>
          <w:trHeight w:val="146"/>
        </w:trPr>
        <w:tc>
          <w:tcPr>
            <w:tcW w:w="3261" w:type="dxa"/>
            <w:vMerge/>
          </w:tcPr>
          <w:p w14:paraId="5EE04B01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AA5348" w14:textId="77777777" w:rsidR="00B6667C" w:rsidRPr="007C4D48" w:rsidRDefault="00B6667C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6A49DCE7" w14:textId="77777777" w:rsidR="00A13984" w:rsidRPr="007C4D48" w:rsidRDefault="00A13984" w:rsidP="007C4D4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Explain how to use the starch test to investigate the factors that affect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whether or not photosynthesis occurs.</w:t>
            </w:r>
          </w:p>
          <w:p w14:paraId="2EAC6B67" w14:textId="77777777" w:rsidR="00A13984" w:rsidRPr="007C4D48" w:rsidRDefault="00A13984" w:rsidP="007C4D4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Follow a method to carry out an experiment appropriately and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independently, having due regard for most health and safety considerations.</w:t>
            </w:r>
          </w:p>
          <w:p w14:paraId="27A10DF5" w14:textId="77777777" w:rsidR="000E3B3C" w:rsidRPr="007C4D48" w:rsidRDefault="00A13984" w:rsidP="007C4D48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Interpret experimental observations, drawing a valid conclusion.</w:t>
            </w:r>
          </w:p>
        </w:tc>
        <w:tc>
          <w:tcPr>
            <w:tcW w:w="6804" w:type="dxa"/>
            <w:vMerge/>
          </w:tcPr>
          <w:p w14:paraId="68A14B0A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EC8B313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7C4D48" w14:paraId="13582C88" w14:textId="77777777" w:rsidTr="0000501D">
        <w:trPr>
          <w:trHeight w:val="1914"/>
        </w:trPr>
        <w:tc>
          <w:tcPr>
            <w:tcW w:w="3261" w:type="dxa"/>
            <w:vMerge/>
          </w:tcPr>
          <w:p w14:paraId="14D17011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C4F5F2" w14:textId="77777777" w:rsidR="000E3B3C" w:rsidRPr="007C4D48" w:rsidRDefault="00B6667C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3C1C207A" w14:textId="77777777" w:rsidR="00A13984" w:rsidRPr="007C4D48" w:rsidRDefault="00A13984" w:rsidP="007C4D4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Justify the use of each of the steps in the test for starch. </w:t>
            </w:r>
          </w:p>
          <w:p w14:paraId="1E16C0D0" w14:textId="77777777" w:rsidR="00A13984" w:rsidRPr="007C4D48" w:rsidRDefault="00A13984" w:rsidP="007C4D4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Follow a method to carry out an experiment appropriately and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independently, having due regard for the correct manipulation of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apparatus and all health and safety considerations.</w:t>
            </w:r>
          </w:p>
          <w:p w14:paraId="69EFB2E4" w14:textId="77777777" w:rsidR="00B06D1A" w:rsidRPr="007C4D48" w:rsidRDefault="00A13984" w:rsidP="007C4D48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Interpret fully all experimental observations, to provide a detailed conclusion.</w:t>
            </w:r>
          </w:p>
        </w:tc>
        <w:tc>
          <w:tcPr>
            <w:tcW w:w="6804" w:type="dxa"/>
            <w:vMerge/>
          </w:tcPr>
          <w:p w14:paraId="2BAED209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6CBC6AC0" w14:textId="77777777" w:rsidR="00B06D1A" w:rsidRPr="007C4D48" w:rsidRDefault="00B06D1A" w:rsidP="007C4D4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8B11CB9" w14:textId="77777777" w:rsidR="00FA7B34" w:rsidRPr="007C4D48" w:rsidRDefault="00FA7B34" w:rsidP="007C4D48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984C32" w:rsidRPr="007C4D48" w14:paraId="5232A020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7DA7AB56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  <w:r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B1.</w:t>
            </w:r>
            <w:r w:rsidR="00A13984"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4.3 Factors affecting photosynthesis</w:t>
            </w:r>
          </w:p>
        </w:tc>
        <w:tc>
          <w:tcPr>
            <w:tcW w:w="1876" w:type="dxa"/>
          </w:tcPr>
          <w:p w14:paraId="2465030C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7C4D48" w14:paraId="0A7715AF" w14:textId="77777777" w:rsidTr="0000501D">
        <w:trPr>
          <w:trHeight w:val="1516"/>
        </w:trPr>
        <w:tc>
          <w:tcPr>
            <w:tcW w:w="3261" w:type="dxa"/>
            <w:vMerge w:val="restart"/>
          </w:tcPr>
          <w:p w14:paraId="7B35D160" w14:textId="77777777" w:rsidR="00984C32" w:rsidRPr="007C4D48" w:rsidRDefault="005A6CEF" w:rsidP="007C4D48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984C32"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5AAE4357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B1.4e Explain the effect of temperature, light intensity, and carbon dioxide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concentration on the rate of photosynthesis.</w:t>
            </w:r>
          </w:p>
          <w:p w14:paraId="6A5A36FF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WS1.2e Evaluate methods and suggest possible improvements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further investigations.</w:t>
            </w:r>
          </w:p>
          <w:p w14:paraId="21FCBF09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WS1.3a Present observations and other data using appropriate methods.</w:t>
            </w:r>
          </w:p>
          <w:p w14:paraId="78399368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WS1.3b Translate data from one form to another.</w:t>
            </w:r>
          </w:p>
          <w:p w14:paraId="53D90680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WS1.4c Use SI units and IUPAC chemical nomenclature unless inappropriate.</w:t>
            </w:r>
          </w:p>
          <w:p w14:paraId="47DB30F2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WS2a Carry out experiments.</w:t>
            </w:r>
          </w:p>
          <w:p w14:paraId="3EF18297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WS2b Make and record observations and measurements using a range of apparatus and methods.</w:t>
            </w:r>
          </w:p>
          <w:p w14:paraId="522BAA0E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BM1.4i Understand and use simple compound measures, such as the rate of a reaction (M1a, M1c).</w:t>
            </w:r>
          </w:p>
          <w:p w14:paraId="7027B4B3" w14:textId="77777777" w:rsidR="00984C32" w:rsidRPr="007C4D48" w:rsidRDefault="00A13984" w:rsidP="007C4D48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BM1.1.4iii Plot and draw graphs, selecting appropriate scales and axes (M4a, M4c).</w:t>
            </w:r>
          </w:p>
        </w:tc>
        <w:tc>
          <w:tcPr>
            <w:tcW w:w="3402" w:type="dxa"/>
          </w:tcPr>
          <w:p w14:paraId="3E4C1A28" w14:textId="77777777" w:rsidR="00984C32" w:rsidRPr="007C4D48" w:rsidRDefault="00984C32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Aiming for Grade 4 LOs:</w:t>
            </w:r>
          </w:p>
          <w:p w14:paraId="0894565D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factors affecting the rate of photosynthesis. </w:t>
            </w:r>
          </w:p>
          <w:p w14:paraId="3DC1DB7E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Record data from an experiment in the table provided.</w:t>
            </w:r>
          </w:p>
          <w:p w14:paraId="510E42F8" w14:textId="77777777" w:rsidR="00984C32" w:rsidRPr="007C4D48" w:rsidRDefault="00A13984" w:rsidP="007C4D48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State any difficulties encountered carrying out this method.</w:t>
            </w:r>
          </w:p>
        </w:tc>
        <w:tc>
          <w:tcPr>
            <w:tcW w:w="6804" w:type="dxa"/>
            <w:vMerge w:val="restart"/>
          </w:tcPr>
          <w:p w14:paraId="2B2C07E6" w14:textId="77777777" w:rsidR="008A34D1" w:rsidRPr="007C4D48" w:rsidRDefault="00984C32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5337DA4B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20BE63FD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Three factors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where students select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series of true or false sentences that describe the effect of the three factors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on the rate of photosynthesis.</w:t>
            </w:r>
          </w:p>
          <w:p w14:paraId="430E943C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Growth spurt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Show the class a plant and ask them to suggest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ways in which the plant could be made to grow faster on a farm. They will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s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uggest factors like light, but might need prompting to suggest increasing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temperature and adding extra carbon dioxide. Ask them to describe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relationship between the factor and the rate of photosynthesis. Ask students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why it is important to obtain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maximum growth rates in crops on farms or plant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nurseries, focusing on two contrasting examples: rice (a staple food in many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parts of the world) and cut flowers (a luxury product).</w:t>
            </w:r>
          </w:p>
          <w:p w14:paraId="2159ABE6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082451D4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>How does light intensity affect the rate of photosynthesis?</w:t>
            </w:r>
            <w:r w:rsid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(40 minutes) Follow a standard method 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o measure the effect of changing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the light intensity on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 xml:space="preserve">the rate of photosynthesis. Use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Elodea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or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Cabomba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</w:t>
            </w:r>
            <w:r w:rsid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change the distance of the pondweed from a lamp, recording the time taken</w:t>
            </w:r>
            <w:r w:rsidR="007F1DEA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to produce a set number of bubbles of oxygen. It is vital to test the experiment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beforehand in order to gauge the number of bubbles likely to be produced,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which will vary with time of year, type of pondweed and so on.</w:t>
            </w:r>
          </w:p>
          <w:p w14:paraId="7463D920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As students work through the experiment, encourage them to discuss which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variables are independent, dependent, and which are control variables.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Results should give: distance between light and pondweed; time to produce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 set number of bubbles. You might like to calculate a class value of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mean time to produce a set number of bubbles.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Plot a graph of distance against rate (1/time).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Students write a conclusion to their investigation.</w:t>
            </w:r>
          </w:p>
          <w:p w14:paraId="358D99C9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SAFETY: 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 xml:space="preserve">Cabomba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may be an invasive species: do not dispose of in rivers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or ponds.</w:t>
            </w:r>
          </w:p>
          <w:p w14:paraId="145182EC" w14:textId="77777777" w:rsidR="008A34D1" w:rsidRPr="007C4D48" w:rsidRDefault="008A34D1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1618557A" w14:textId="77777777" w:rsidR="00A13984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How good was my experiment?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Provide each group with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 series of cards that contain words connected to the experiment, for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example, temperature; bubbles; time; distance; carbon dioxide; light. Ask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class to decide if each variable was controlled, independent (changed),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or dependent (recorded). Ask them to identify a problem that each variable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might have caused in the experiment.</w:t>
            </w:r>
          </w:p>
          <w:p w14:paraId="3E93F692" w14:textId="77777777" w:rsidR="00F21361" w:rsidRPr="007C4D48" w:rsidRDefault="00A13984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Photosynthesis chain game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Divide the class into groups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of six. Issue each group nine sheets of A4 card. Within each group of six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one pair writes a factor that affects the rate of photosynthesis on each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of the three cards (a different factor on each card). Another pair writes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quick description of the relationship between each of these factors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rate (one on each of the three cards). The third pair writes a quick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explanation for each relationship, again on three separate cards. Then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teacher selects a group and asks them to hold up a card with a factor.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group nominates a new group,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who hold up and read the description of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relationship. If they are right, they nominate a third group who hold up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explanation. Repeat until all factors have been discussed.</w:t>
            </w:r>
          </w:p>
        </w:tc>
        <w:tc>
          <w:tcPr>
            <w:tcW w:w="1876" w:type="dxa"/>
            <w:vMerge w:val="restart"/>
          </w:tcPr>
          <w:p w14:paraId="4D67234B" w14:textId="77777777" w:rsidR="00984C32" w:rsidRPr="007C4D48" w:rsidRDefault="00984C32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08C1CF70" w14:textId="77777777" w:rsidR="00C655A7" w:rsidRPr="0084535E" w:rsidRDefault="00C655A7" w:rsidP="00C655A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84535E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Practical sheet:</w:t>
            </w:r>
          </w:p>
          <w:p w14:paraId="0E3FB157" w14:textId="77777777" w:rsidR="00C655A7" w:rsidRPr="0084535E" w:rsidRDefault="00C655A7" w:rsidP="00C655A7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eastAsia="en-GB"/>
              </w:rPr>
            </w:pPr>
            <w:r w:rsidRPr="0084535E">
              <w:rPr>
                <w:rFonts w:eastAsia="SimSun" w:cs="Arial"/>
                <w:sz w:val="18"/>
                <w:szCs w:val="18"/>
                <w:lang w:eastAsia="en-GB"/>
              </w:rPr>
              <w:t>Light intensity and</w:t>
            </w:r>
          </w:p>
          <w:p w14:paraId="3C830C2E" w14:textId="77777777" w:rsidR="00984C32" w:rsidRPr="007C4D48" w:rsidRDefault="00C655A7" w:rsidP="00C655A7">
            <w:pPr>
              <w:rPr>
                <w:rFonts w:cs="Arial"/>
                <w:b/>
                <w:sz w:val="18"/>
                <w:szCs w:val="18"/>
              </w:rPr>
            </w:pPr>
            <w:r w:rsidRPr="0084535E">
              <w:rPr>
                <w:rFonts w:eastAsia="SimSun" w:cs="Arial"/>
                <w:sz w:val="18"/>
                <w:szCs w:val="18"/>
                <w:lang w:eastAsia="en-GB"/>
              </w:rPr>
              <w:t>photosynthesis</w:t>
            </w:r>
          </w:p>
        </w:tc>
      </w:tr>
      <w:tr w:rsidR="00984C32" w:rsidRPr="007C4D48" w14:paraId="1FC8163E" w14:textId="77777777" w:rsidTr="0000501D">
        <w:trPr>
          <w:trHeight w:val="146"/>
        </w:trPr>
        <w:tc>
          <w:tcPr>
            <w:tcW w:w="3261" w:type="dxa"/>
            <w:vMerge/>
          </w:tcPr>
          <w:p w14:paraId="15878D4E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C449BB1" w14:textId="77777777" w:rsidR="00984C32" w:rsidRPr="007C4D48" w:rsidRDefault="00984C32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3F158B2D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Describe the effect of light intensity, carbon dioxide concentration, and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temperature on the rate of photosynthesis.</w:t>
            </w:r>
          </w:p>
          <w:p w14:paraId="388907D4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Calculate a class average (mean) from data collected in an experiment. </w:t>
            </w:r>
          </w:p>
          <w:p w14:paraId="7BFE189E" w14:textId="77777777" w:rsidR="00984C32" w:rsidRPr="007C4D48" w:rsidRDefault="00A13984" w:rsidP="007C4D48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Suggest how any difficulties have affected the repeatability of the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results.</w:t>
            </w:r>
          </w:p>
        </w:tc>
        <w:tc>
          <w:tcPr>
            <w:tcW w:w="6804" w:type="dxa"/>
            <w:vMerge/>
          </w:tcPr>
          <w:p w14:paraId="5E0365F9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36BF5F8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7C4D48" w14:paraId="59828270" w14:textId="77777777" w:rsidTr="0000501D">
        <w:trPr>
          <w:trHeight w:val="1647"/>
        </w:trPr>
        <w:tc>
          <w:tcPr>
            <w:tcW w:w="3261" w:type="dxa"/>
            <w:vMerge/>
          </w:tcPr>
          <w:p w14:paraId="5A0A189F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05F6C45" w14:textId="77777777" w:rsidR="00984C32" w:rsidRPr="007C4D48" w:rsidRDefault="00984C32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77C96B1B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Explain the effect of light intensity, carbon dioxide concentration, and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temperature on the rate of photosynthesis.</w:t>
            </w:r>
          </w:p>
          <w:p w14:paraId="051ED510" w14:textId="77777777" w:rsidR="00A13984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Calculate the mean rate of photosynthesis from data collected in an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experiment, and plot a rate graph as a line graph.</w:t>
            </w:r>
          </w:p>
          <w:p w14:paraId="0AE069CF" w14:textId="77777777" w:rsidR="00984C32" w:rsidRPr="007C4D48" w:rsidRDefault="00A13984" w:rsidP="007C4D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Evaluate the method, discussing the impact upon the validity of the results,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 suggest improvements.</w:t>
            </w:r>
          </w:p>
        </w:tc>
        <w:tc>
          <w:tcPr>
            <w:tcW w:w="6804" w:type="dxa"/>
            <w:vMerge/>
          </w:tcPr>
          <w:p w14:paraId="5E47D701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05103309" w14:textId="77777777" w:rsidR="00984C32" w:rsidRPr="007C4D48" w:rsidRDefault="00984C32" w:rsidP="007C4D4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ED2D5EE" w14:textId="77777777" w:rsidR="00853DD5" w:rsidRPr="007C4D48" w:rsidRDefault="00853DD5" w:rsidP="007C4D48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6804"/>
        <w:gridCol w:w="1876"/>
      </w:tblGrid>
      <w:tr w:rsidR="00A13984" w:rsidRPr="007C4D48" w14:paraId="01A43037" w14:textId="77777777" w:rsidTr="00A02D44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79660418" w14:textId="77777777" w:rsidR="00A13984" w:rsidRPr="007C4D48" w:rsidRDefault="00A13984" w:rsidP="007C4D48">
            <w:pPr>
              <w:rPr>
                <w:rFonts w:cs="Arial"/>
                <w:sz w:val="18"/>
                <w:szCs w:val="18"/>
              </w:rPr>
            </w:pPr>
            <w:r w:rsidRPr="007C4D48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B1.4.4 Interaction of limiting factors</w:t>
            </w:r>
          </w:p>
        </w:tc>
        <w:tc>
          <w:tcPr>
            <w:tcW w:w="1876" w:type="dxa"/>
          </w:tcPr>
          <w:p w14:paraId="59B7F7A4" w14:textId="77777777" w:rsidR="00A13984" w:rsidRPr="007C4D48" w:rsidRDefault="00A13984" w:rsidP="007C4D48">
            <w:pPr>
              <w:rPr>
                <w:rFonts w:cs="Arial"/>
                <w:sz w:val="18"/>
                <w:szCs w:val="18"/>
              </w:rPr>
            </w:pPr>
          </w:p>
        </w:tc>
      </w:tr>
      <w:tr w:rsidR="0000501D" w:rsidRPr="007C4D48" w14:paraId="1296626F" w14:textId="77777777" w:rsidTr="0000501D">
        <w:trPr>
          <w:trHeight w:val="3848"/>
        </w:trPr>
        <w:tc>
          <w:tcPr>
            <w:tcW w:w="3261" w:type="dxa"/>
            <w:vMerge w:val="restart"/>
          </w:tcPr>
          <w:p w14:paraId="12DA5519" w14:textId="77777777" w:rsidR="0000501D" w:rsidRPr="007C4D48" w:rsidRDefault="005A6CEF" w:rsidP="007C4D48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OCR GATEWAY</w:t>
            </w:r>
            <w:r w:rsidR="0000501D" w:rsidRPr="007C4D48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5CFF4C84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B1.4f Explain the interaction of these factors in limiting the rate of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photosynthesis.</w:t>
            </w:r>
          </w:p>
          <w:p w14:paraId="49273E47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WS1.3a Present observations and other data using appropriate methods.</w:t>
            </w:r>
          </w:p>
          <w:p w14:paraId="018D158B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WS1.3b Translate data from one form to another.</w:t>
            </w:r>
          </w:p>
          <w:p w14:paraId="1C80309E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WS1.3c Carry out and represent mathematical and statistical analysis.</w:t>
            </w:r>
          </w:p>
          <w:p w14:paraId="7CD5DCEF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WS1.3e Interpret observations and other data.</w:t>
            </w:r>
          </w:p>
          <w:p w14:paraId="3389C9BA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WS1.3f Present reasoned explanations including relating data to hypotheses.</w:t>
            </w:r>
          </w:p>
          <w:p w14:paraId="480CC168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WS1.4e Interconvert units.</w:t>
            </w:r>
          </w:p>
          <w:p w14:paraId="2C648EA5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BM1.7 Translate information between graphical and numeric form.</w:t>
            </w:r>
          </w:p>
          <w:p w14:paraId="28C11DF2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BM1.4iv Extract and interpret information from charts, graphs, and tables (M2c, M4a).</w:t>
            </w:r>
          </w:p>
          <w:p w14:paraId="13A683C4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BM1.4v Understand and use inverse proportion – the inverse square law and light intensity in the context of factors affecting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photosynthesis (M1c).</w:t>
            </w:r>
          </w:p>
        </w:tc>
        <w:tc>
          <w:tcPr>
            <w:tcW w:w="3402" w:type="dxa"/>
          </w:tcPr>
          <w:p w14:paraId="7619A82D" w14:textId="77777777" w:rsidR="0000501D" w:rsidRPr="007C4D48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5155CC78" w14:textId="77777777" w:rsidR="0000501D" w:rsidRPr="007C4D48" w:rsidRDefault="0000501D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Explain th</w:t>
            </w:r>
            <w:r w:rsidR="007F1DEA">
              <w:rPr>
                <w:rFonts w:eastAsia="SimSun" w:cs="Arial"/>
                <w:sz w:val="18"/>
                <w:szCs w:val="18"/>
                <w:lang w:val="en-US" w:eastAsia="en-GB"/>
              </w:rPr>
              <w:t>e concept of a limiting factor.</w:t>
            </w:r>
          </w:p>
          <w:p w14:paraId="6391F6D3" w14:textId="77777777" w:rsidR="0000501D" w:rsidRPr="007C4D48" w:rsidRDefault="0000501D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Calculate relative light intensity using the inverse square law.</w:t>
            </w:r>
          </w:p>
          <w:p w14:paraId="71B6F7AF" w14:textId="77777777" w:rsidR="0000501D" w:rsidRPr="007C4D48" w:rsidRDefault="0000501D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Describe how light intensity, carbon dioxide concentration, and temperature can be controlled.</w:t>
            </w:r>
          </w:p>
        </w:tc>
        <w:tc>
          <w:tcPr>
            <w:tcW w:w="6804" w:type="dxa"/>
            <w:vMerge w:val="restart"/>
          </w:tcPr>
          <w:p w14:paraId="1348D828" w14:textId="77777777" w:rsidR="0000501D" w:rsidRPr="007C4D48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6C993971" w14:textId="77777777" w:rsidR="0000501D" w:rsidRPr="007C4D48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4D3D85C2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Spreading it thin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Shine a torch light held by a student on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 sheet of paper. Record the distance between the torch and paper,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estimate the proportion of the page lit. Ask students to predict what will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happen if you increase the distance. Then double the distance and again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estimate the area lit: it should have increased four-fold. Link this to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decrease in the light intensity.</w:t>
            </w:r>
          </w:p>
          <w:p w14:paraId="4C4137EC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Limiting production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Divide the class into groups of three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(or use three students in a demonstration). Each group builds one tower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from four coloured bricks, starting when you tell them to. Person 1 joins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red brick to a white brick and passes to person 2; who adds a blue brick and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passes to person 3; who adds a yellow brick to complete the process.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Now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, limit one of the individuals,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by slowing them in some way. Ask about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overall effect on the process of slowing down just one student. Explain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the idea of limiting factors.</w:t>
            </w:r>
          </w:p>
          <w:p w14:paraId="7D0B2768" w14:textId="77777777" w:rsidR="0000501D" w:rsidRPr="007C4D48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2FF3B658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Inverse square law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(20 minutes) Using data collected from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pondweed experiment in B1.4.3, calculate the relative light intensity for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each distance value using the formula light intensity = 1/distance</w:t>
            </w:r>
            <w:r w:rsidRPr="007F1DEA">
              <w:rPr>
                <w:rFonts w:eastAsia="SimSun" w:cs="Arial"/>
                <w:sz w:val="18"/>
                <w:szCs w:val="18"/>
                <w:vertAlign w:val="superscript"/>
                <w:lang w:val="en-US" w:eastAsia="en-GB"/>
              </w:rPr>
              <w:t>2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Use this data to plot a graph of rate of photosynthesis (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y-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axis) against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relative light intensity (</w:t>
            </w:r>
            <w:r w:rsidRPr="007C4D48">
              <w:rPr>
                <w:rFonts w:eastAsia="SimSun" w:cs="Arial"/>
                <w:i/>
                <w:iCs/>
                <w:sz w:val="18"/>
                <w:szCs w:val="18"/>
                <w:lang w:val="en-US" w:eastAsia="en-GB"/>
              </w:rPr>
              <w:t>x-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axis). Remember to plot in terms of increasing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light intensity, because, as the distance increases, the light intensity will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decrease. Students identify the relationship between light intensity and rate.</w:t>
            </w:r>
          </w:p>
          <w:p w14:paraId="33A727A9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Greenhouse economics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(20 minutes) Introduce to students how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greenhouses can be used to increase the growth of plants and therefore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profits for growers. Link each feature of a greenhouse to the limiting factors of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photosynthesis. Students are then presented with data looking at the costs of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running a greenhouse and the potential profits. They use the data to decide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on the cost-effectiveness of adding extra carbon dioxide, heat, and light to the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greenhouse.</w:t>
            </w:r>
          </w:p>
          <w:p w14:paraId="2EA94222" w14:textId="77777777" w:rsidR="0000501D" w:rsidRPr="007C4D48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2E5ACD9F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Increasing yield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where students look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at a graph and decide which factor is affecting the rate of photosynthesis,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and how certain conditions will affect the rate of photosynthesis.</w:t>
            </w:r>
          </w:p>
          <w:p w14:paraId="6C8F1A3C" w14:textId="77777777" w:rsidR="0000501D" w:rsidRPr="007C4D48" w:rsidRDefault="0000501D" w:rsidP="007C4D48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Gardeners’ world problem page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(10 minutes) Give each group a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problem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involving poor plant growth that they offer a solution for, such as: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‘Why do the plants at the centre of my field grow slower during a warm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summer day?’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‘My house plants don’t grow well in the centre of my room.’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‘An old gardener told me to heat my greenhouse with a paraffin heater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instead of an electric heater. Why?’</w:t>
            </w:r>
            <w:r w:rsid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‘I have a plant in sunny porch, why doesn’t it grow in winter?’</w:t>
            </w:r>
          </w:p>
        </w:tc>
        <w:tc>
          <w:tcPr>
            <w:tcW w:w="1876" w:type="dxa"/>
            <w:vMerge w:val="restart"/>
          </w:tcPr>
          <w:p w14:paraId="48EE68F5" w14:textId="77777777" w:rsidR="0000501D" w:rsidRPr="0084535E" w:rsidRDefault="0000501D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84535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7D3D4DE6" w14:textId="77777777" w:rsidR="0000501D" w:rsidRPr="00C655A7" w:rsidRDefault="00C655A7" w:rsidP="00C655A7">
            <w:pPr>
              <w:spacing w:after="0"/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</w:pPr>
            <w:r w:rsidRPr="00C655A7">
              <w:rPr>
                <w:rFonts w:eastAsia="SimSun" w:cs="Arial"/>
                <w:b/>
                <w:bCs/>
                <w:sz w:val="18"/>
                <w:szCs w:val="18"/>
                <w:lang w:eastAsia="en-GB"/>
              </w:rPr>
              <w:t>Activity sheet:</w:t>
            </w:r>
          </w:p>
          <w:p w14:paraId="33E27B06" w14:textId="77777777" w:rsidR="00C655A7" w:rsidRPr="00C655A7" w:rsidRDefault="00C655A7" w:rsidP="0084535E">
            <w:pPr>
              <w:rPr>
                <w:rFonts w:cs="Arial"/>
                <w:sz w:val="18"/>
                <w:szCs w:val="18"/>
              </w:rPr>
            </w:pPr>
            <w:r w:rsidRPr="00C655A7">
              <w:rPr>
                <w:rFonts w:eastAsia="SimSun" w:cs="Arial"/>
                <w:bCs/>
                <w:sz w:val="18"/>
                <w:szCs w:val="18"/>
                <w:lang w:eastAsia="en-GB"/>
              </w:rPr>
              <w:t>Three scenario cards</w:t>
            </w:r>
          </w:p>
        </w:tc>
      </w:tr>
      <w:tr w:rsidR="00A13984" w:rsidRPr="007C4D48" w14:paraId="43190089" w14:textId="77777777" w:rsidTr="0000501D">
        <w:trPr>
          <w:trHeight w:val="1647"/>
        </w:trPr>
        <w:tc>
          <w:tcPr>
            <w:tcW w:w="3261" w:type="dxa"/>
            <w:vMerge/>
          </w:tcPr>
          <w:p w14:paraId="2E4AFA37" w14:textId="77777777" w:rsidR="00A13984" w:rsidRPr="007C4D48" w:rsidRDefault="00A13984" w:rsidP="00A02D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6DEB2C" w14:textId="77777777" w:rsidR="00A13984" w:rsidRPr="007C4D48" w:rsidRDefault="00A13984" w:rsidP="007C4D48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C4D48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4CE3ACA2" w14:textId="77777777" w:rsidR="00A13984" w:rsidRPr="007C4D48" w:rsidRDefault="00A13984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factors interact to limit the rate of photosynthesis. </w:t>
            </w:r>
          </w:p>
          <w:p w14:paraId="55629ECA" w14:textId="77777777" w:rsidR="00A13984" w:rsidRPr="007C4D48" w:rsidRDefault="00A13984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Explain the relationship between light intensity and distance from a lamp.</w:t>
            </w:r>
          </w:p>
          <w:p w14:paraId="4372805A" w14:textId="77777777" w:rsidR="00A13984" w:rsidRPr="007C4D48" w:rsidRDefault="00A13984" w:rsidP="007C4D4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rPr>
                <w:rFonts w:cs="Arial"/>
                <w:sz w:val="18"/>
                <w:szCs w:val="18"/>
              </w:rPr>
            </w:pP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Discuss how controlling the factors that affect the rate of photosynthesis</w:t>
            </w:r>
            <w:r w:rsidR="0000501D" w:rsidRPr="007C4D4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C4D48">
              <w:rPr>
                <w:rFonts w:eastAsia="SimSun" w:cs="Arial"/>
                <w:sz w:val="18"/>
                <w:szCs w:val="18"/>
                <w:lang w:val="en-US" w:eastAsia="en-GB"/>
              </w:rPr>
              <w:t>can affect the yield of a plant crop.</w:t>
            </w:r>
          </w:p>
        </w:tc>
        <w:tc>
          <w:tcPr>
            <w:tcW w:w="6804" w:type="dxa"/>
            <w:vMerge/>
          </w:tcPr>
          <w:p w14:paraId="1AB2D5CA" w14:textId="77777777" w:rsidR="00A13984" w:rsidRPr="007C4D48" w:rsidRDefault="00A13984" w:rsidP="00A02D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59C058BC" w14:textId="77777777" w:rsidR="00A13984" w:rsidRPr="007C4D48" w:rsidRDefault="00A13984" w:rsidP="00A02D4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365240" w14:textId="77777777" w:rsidR="008864E9" w:rsidRPr="007C4D48" w:rsidRDefault="008864E9" w:rsidP="00F95475">
      <w:pPr>
        <w:tabs>
          <w:tab w:val="left" w:pos="4853"/>
        </w:tabs>
        <w:rPr>
          <w:rFonts w:cs="Arial"/>
          <w:sz w:val="18"/>
          <w:szCs w:val="18"/>
        </w:rPr>
      </w:pPr>
    </w:p>
    <w:sectPr w:rsidR="008864E9" w:rsidRPr="007C4D48" w:rsidSect="0071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2694" w:right="3022" w:bottom="900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9F8E" w14:textId="77777777" w:rsidR="00112CB6" w:rsidRDefault="00112CB6">
      <w:r>
        <w:separator/>
      </w:r>
    </w:p>
    <w:p w14:paraId="45BDD12B" w14:textId="77777777" w:rsidR="00112CB6" w:rsidRDefault="00112CB6"/>
    <w:p w14:paraId="1E0E3C82" w14:textId="77777777" w:rsidR="00112CB6" w:rsidRDefault="00112CB6"/>
  </w:endnote>
  <w:endnote w:type="continuationSeparator" w:id="0">
    <w:p w14:paraId="1F92559F" w14:textId="77777777" w:rsidR="00112CB6" w:rsidRDefault="00112CB6">
      <w:r>
        <w:continuationSeparator/>
      </w:r>
    </w:p>
    <w:p w14:paraId="4BEB70DB" w14:textId="77777777" w:rsidR="00112CB6" w:rsidRDefault="00112CB6"/>
    <w:p w14:paraId="22554EF6" w14:textId="77777777" w:rsidR="00112CB6" w:rsidRDefault="00112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altName w:val="Times New Roman"/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C384" w14:textId="77777777" w:rsidR="003732C0" w:rsidRDefault="00373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B5F6F" w14:textId="77777777" w:rsidR="000E76C3" w:rsidRDefault="000E76C3" w:rsidP="002F331F">
    <w:pPr>
      <w:pStyle w:val="11Footer"/>
      <w:ind w:left="-567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A1A691" wp14:editId="4C7FFD90">
              <wp:simplePos x="0" y="0"/>
              <wp:positionH relativeFrom="column">
                <wp:posOffset>-387985</wp:posOffset>
              </wp:positionH>
              <wp:positionV relativeFrom="paragraph">
                <wp:posOffset>-21590</wp:posOffset>
              </wp:positionV>
              <wp:extent cx="9835211" cy="0"/>
              <wp:effectExtent l="0" t="0" r="3302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521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DD9C5" id="Straight Connector 1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-1.7pt" to="74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" strokecolor="green"/>
          </w:pict>
        </mc:Fallback>
      </mc:AlternateContent>
    </w:r>
    <w:r>
      <w:t xml:space="preserve">© Oxford University Press 2016    </w:t>
    </w:r>
    <w:hyperlink r:id="rId1" w:history="1">
      <w:r w:rsidRPr="00C953FA">
        <w:rPr>
          <w:rStyle w:val="Hyperlink"/>
          <w:color w:val="008000"/>
        </w:rPr>
        <w:t>www.oxfordsecondary.co.uk/acknowledgements</w:t>
      </w:r>
    </w:hyperlink>
  </w:p>
  <w:p w14:paraId="69D9096D" w14:textId="77777777" w:rsidR="000E76C3" w:rsidRDefault="000E76C3" w:rsidP="002F331F">
    <w:pPr>
      <w:pStyle w:val="11Footer"/>
      <w:tabs>
        <w:tab w:val="clear" w:pos="10152"/>
      </w:tabs>
      <w:ind w:left="-567" w:right="-2435"/>
    </w:pPr>
    <w:r>
      <w:t>This resource sheet may have been changed from the original.</w:t>
    </w:r>
    <w:r>
      <w:tab/>
    </w:r>
    <w:r>
      <w:tab/>
    </w:r>
    <w:r>
      <w:tab/>
    </w:r>
    <w:r w:rsidRPr="001749F3">
      <w:rPr>
        <w:rFonts w:ascii="FS Lola Bold" w:hAnsi="FS Lola Bold"/>
        <w:sz w:val="28"/>
        <w:szCs w:val="28"/>
      </w:rPr>
      <w:fldChar w:fldCharType="begin"/>
    </w:r>
    <w:r w:rsidRPr="001749F3">
      <w:rPr>
        <w:rFonts w:ascii="FS Lola Bold" w:hAnsi="FS Lola Bold"/>
        <w:sz w:val="28"/>
        <w:szCs w:val="28"/>
      </w:rPr>
      <w:instrText xml:space="preserve"> PAGE </w:instrText>
    </w:r>
    <w:r w:rsidRPr="001749F3">
      <w:rPr>
        <w:rFonts w:ascii="FS Lola Bold" w:hAnsi="FS Lola Bold"/>
        <w:sz w:val="28"/>
        <w:szCs w:val="28"/>
      </w:rPr>
      <w:fldChar w:fldCharType="separate"/>
    </w:r>
    <w:r w:rsidR="00E76F28">
      <w:rPr>
        <w:rFonts w:ascii="FS Lola Bold" w:hAnsi="FS Lola Bold"/>
        <w:sz w:val="28"/>
        <w:szCs w:val="28"/>
      </w:rPr>
      <w:t>3</w:t>
    </w:r>
    <w:r w:rsidRPr="001749F3">
      <w:rPr>
        <w:rFonts w:ascii="FS Lola Bold" w:hAnsi="FS Lola Bold"/>
        <w:sz w:val="28"/>
        <w:szCs w:val="28"/>
      </w:rPr>
      <w:fldChar w:fldCharType="end"/>
    </w:r>
  </w:p>
  <w:p w14:paraId="464B8E36" w14:textId="77777777" w:rsidR="000E76C3" w:rsidRDefault="000E76C3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D513" w14:textId="77777777" w:rsidR="003732C0" w:rsidRDefault="0037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53775" w14:textId="77777777" w:rsidR="00112CB6" w:rsidRDefault="00112CB6">
      <w:r>
        <w:separator/>
      </w:r>
    </w:p>
    <w:p w14:paraId="721D8859" w14:textId="77777777" w:rsidR="00112CB6" w:rsidRDefault="00112CB6"/>
    <w:p w14:paraId="7204C07B" w14:textId="77777777" w:rsidR="00112CB6" w:rsidRDefault="00112CB6"/>
  </w:footnote>
  <w:footnote w:type="continuationSeparator" w:id="0">
    <w:p w14:paraId="6499EC8B" w14:textId="77777777" w:rsidR="00112CB6" w:rsidRDefault="00112CB6">
      <w:r>
        <w:continuationSeparator/>
      </w:r>
    </w:p>
    <w:p w14:paraId="00146B50" w14:textId="77777777" w:rsidR="00112CB6" w:rsidRDefault="00112CB6"/>
    <w:p w14:paraId="2A65953C" w14:textId="77777777" w:rsidR="00112CB6" w:rsidRDefault="00112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09EB4" w14:textId="77777777" w:rsidR="003732C0" w:rsidRDefault="00373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6378" w14:textId="77777777" w:rsidR="000E76C3" w:rsidRPr="00581F57" w:rsidRDefault="003732C0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8240" behindDoc="1" locked="0" layoutInCell="1" allowOverlap="1" wp14:anchorId="6C1FA823" wp14:editId="15824951">
          <wp:simplePos x="0" y="0"/>
          <wp:positionH relativeFrom="column">
            <wp:posOffset>-911225</wp:posOffset>
          </wp:positionH>
          <wp:positionV relativeFrom="paragraph">
            <wp:posOffset>-419735</wp:posOffset>
          </wp:positionV>
          <wp:extent cx="10827385" cy="1725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7385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6C3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24372FB" wp14:editId="309ED6C2">
              <wp:simplePos x="0" y="0"/>
              <wp:positionH relativeFrom="column">
                <wp:posOffset>8337550</wp:posOffset>
              </wp:positionH>
              <wp:positionV relativeFrom="page">
                <wp:posOffset>895350</wp:posOffset>
              </wp:positionV>
              <wp:extent cx="860425" cy="4229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F64F0" w14:textId="77777777" w:rsidR="000E76C3" w:rsidRPr="00F94F1B" w:rsidRDefault="00A13984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B1.4</w:t>
                          </w:r>
                          <w:r w:rsidR="000E76C3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372F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656.5pt;margin-top:70.5pt;width:67.75pt;height:33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" filled="f" stroked="f">
              <v:textbox inset=",7.2pt,,7.2pt">
                <w:txbxContent>
                  <w:p w14:paraId="652F64F0" w14:textId="77777777" w:rsidR="000E76C3" w:rsidRPr="00F94F1B" w:rsidRDefault="00A13984" w:rsidP="00F94F1B">
                    <w:pPr>
                      <w:pStyle w:val="00TopicNo"/>
                    </w:pPr>
                    <w:r>
                      <w:rPr>
                        <w:b/>
                      </w:rPr>
                      <w:t>B1.4</w:t>
                    </w:r>
                    <w:r w:rsidR="000E76C3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76C3" w:rsidRPr="00581F57">
      <w:tab/>
    </w:r>
  </w:p>
  <w:p w14:paraId="68B6B56D" w14:textId="77777777" w:rsidR="000E76C3" w:rsidRDefault="000E76C3" w:rsidP="00995384">
    <w:pPr>
      <w:pStyle w:val="00PageSubhead"/>
      <w:tabs>
        <w:tab w:val="left" w:pos="2680"/>
      </w:tabs>
    </w:pPr>
    <w:r>
      <w:t xml:space="preserve">          Scheme of work</w:t>
    </w:r>
  </w:p>
  <w:p w14:paraId="445B17B3" w14:textId="77777777" w:rsidR="000E76C3" w:rsidRPr="00581F57" w:rsidRDefault="000E76C3" w:rsidP="00995384">
    <w:pPr>
      <w:pStyle w:val="00PageSubhead"/>
      <w:tabs>
        <w:tab w:val="left" w:pos="2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7F332" w14:textId="77777777" w:rsidR="003732C0" w:rsidRDefault="00373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0A87"/>
    <w:multiLevelType w:val="hybridMultilevel"/>
    <w:tmpl w:val="274038B8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404"/>
    <w:multiLevelType w:val="hybridMultilevel"/>
    <w:tmpl w:val="8062C2FC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A5B"/>
    <w:multiLevelType w:val="hybridMultilevel"/>
    <w:tmpl w:val="0608A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ED6"/>
    <w:multiLevelType w:val="hybridMultilevel"/>
    <w:tmpl w:val="0DE448C2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628"/>
    <w:multiLevelType w:val="hybridMultilevel"/>
    <w:tmpl w:val="249C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803B97"/>
    <w:multiLevelType w:val="hybridMultilevel"/>
    <w:tmpl w:val="BE0E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E6C7F"/>
    <w:multiLevelType w:val="hybridMultilevel"/>
    <w:tmpl w:val="0C08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6E22902"/>
    <w:multiLevelType w:val="hybridMultilevel"/>
    <w:tmpl w:val="C262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072C9"/>
    <w:multiLevelType w:val="hybridMultilevel"/>
    <w:tmpl w:val="95CE6704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839FE"/>
    <w:multiLevelType w:val="hybridMultilevel"/>
    <w:tmpl w:val="26B4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FC03E3"/>
    <w:multiLevelType w:val="hybridMultilevel"/>
    <w:tmpl w:val="BA80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D5C5061"/>
    <w:multiLevelType w:val="hybridMultilevel"/>
    <w:tmpl w:val="9BEE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E3829"/>
    <w:multiLevelType w:val="hybridMultilevel"/>
    <w:tmpl w:val="9AFA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73706"/>
    <w:multiLevelType w:val="hybridMultilevel"/>
    <w:tmpl w:val="41B8B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29"/>
  </w:num>
  <w:num w:numId="5">
    <w:abstractNumId w:val="25"/>
  </w:num>
  <w:num w:numId="6">
    <w:abstractNumId w:val="2"/>
  </w:num>
  <w:num w:numId="7">
    <w:abstractNumId w:val="28"/>
  </w:num>
  <w:num w:numId="8">
    <w:abstractNumId w:val="10"/>
  </w:num>
  <w:num w:numId="9">
    <w:abstractNumId w:val="8"/>
  </w:num>
  <w:num w:numId="10">
    <w:abstractNumId w:val="26"/>
  </w:num>
  <w:num w:numId="11">
    <w:abstractNumId w:val="7"/>
  </w:num>
  <w:num w:numId="12">
    <w:abstractNumId w:val="23"/>
  </w:num>
  <w:num w:numId="13">
    <w:abstractNumId w:val="5"/>
  </w:num>
  <w:num w:numId="14">
    <w:abstractNumId w:val="11"/>
  </w:num>
  <w:num w:numId="15">
    <w:abstractNumId w:val="27"/>
  </w:num>
  <w:num w:numId="16">
    <w:abstractNumId w:val="14"/>
  </w:num>
  <w:num w:numId="17">
    <w:abstractNumId w:val="18"/>
  </w:num>
  <w:num w:numId="18">
    <w:abstractNumId w:val="3"/>
  </w:num>
  <w:num w:numId="19">
    <w:abstractNumId w:val="1"/>
  </w:num>
  <w:num w:numId="20">
    <w:abstractNumId w:val="4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5"/>
    <w:rsid w:val="00000544"/>
    <w:rsid w:val="00001289"/>
    <w:rsid w:val="0000501D"/>
    <w:rsid w:val="00011D2D"/>
    <w:rsid w:val="00017E3E"/>
    <w:rsid w:val="0002466F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D2365"/>
    <w:rsid w:val="000E3B3C"/>
    <w:rsid w:val="000E50FB"/>
    <w:rsid w:val="000E5AF5"/>
    <w:rsid w:val="000E76C3"/>
    <w:rsid w:val="000F28E1"/>
    <w:rsid w:val="000F2C3A"/>
    <w:rsid w:val="000F4834"/>
    <w:rsid w:val="000F5039"/>
    <w:rsid w:val="000F66EE"/>
    <w:rsid w:val="00101CD3"/>
    <w:rsid w:val="00105BC8"/>
    <w:rsid w:val="0010600F"/>
    <w:rsid w:val="0010641F"/>
    <w:rsid w:val="001069A0"/>
    <w:rsid w:val="00110CBA"/>
    <w:rsid w:val="00112CB6"/>
    <w:rsid w:val="001161A3"/>
    <w:rsid w:val="0011798C"/>
    <w:rsid w:val="00120853"/>
    <w:rsid w:val="00122206"/>
    <w:rsid w:val="00123C32"/>
    <w:rsid w:val="00132779"/>
    <w:rsid w:val="00136866"/>
    <w:rsid w:val="00142228"/>
    <w:rsid w:val="001455B0"/>
    <w:rsid w:val="00152FEE"/>
    <w:rsid w:val="0015466B"/>
    <w:rsid w:val="00163ABA"/>
    <w:rsid w:val="001733B4"/>
    <w:rsid w:val="001749F3"/>
    <w:rsid w:val="00174A04"/>
    <w:rsid w:val="00174CD3"/>
    <w:rsid w:val="001776DE"/>
    <w:rsid w:val="001807AF"/>
    <w:rsid w:val="001922FD"/>
    <w:rsid w:val="001A1C8E"/>
    <w:rsid w:val="001A47D5"/>
    <w:rsid w:val="001A5CAA"/>
    <w:rsid w:val="001A6F9F"/>
    <w:rsid w:val="001B2102"/>
    <w:rsid w:val="001C523B"/>
    <w:rsid w:val="001D278F"/>
    <w:rsid w:val="001F131D"/>
    <w:rsid w:val="001F5164"/>
    <w:rsid w:val="001F63C2"/>
    <w:rsid w:val="002003EC"/>
    <w:rsid w:val="0020566A"/>
    <w:rsid w:val="00223083"/>
    <w:rsid w:val="00227B09"/>
    <w:rsid w:val="00231315"/>
    <w:rsid w:val="00231D84"/>
    <w:rsid w:val="00235C7E"/>
    <w:rsid w:val="00236AB4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3214"/>
    <w:rsid w:val="002D575B"/>
    <w:rsid w:val="002D711D"/>
    <w:rsid w:val="002F331F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347BB"/>
    <w:rsid w:val="00336C5C"/>
    <w:rsid w:val="00341BA3"/>
    <w:rsid w:val="00341C45"/>
    <w:rsid w:val="00351E94"/>
    <w:rsid w:val="00352710"/>
    <w:rsid w:val="00360A46"/>
    <w:rsid w:val="00361766"/>
    <w:rsid w:val="00363A4D"/>
    <w:rsid w:val="003650FF"/>
    <w:rsid w:val="0037040F"/>
    <w:rsid w:val="00370E23"/>
    <w:rsid w:val="00371024"/>
    <w:rsid w:val="003732C0"/>
    <w:rsid w:val="00375E12"/>
    <w:rsid w:val="003761F3"/>
    <w:rsid w:val="003801F8"/>
    <w:rsid w:val="003905FF"/>
    <w:rsid w:val="003A46C0"/>
    <w:rsid w:val="003A6A98"/>
    <w:rsid w:val="003A789A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47B73"/>
    <w:rsid w:val="00450A3B"/>
    <w:rsid w:val="00450DA2"/>
    <w:rsid w:val="00455CF5"/>
    <w:rsid w:val="0046431D"/>
    <w:rsid w:val="00464807"/>
    <w:rsid w:val="00471822"/>
    <w:rsid w:val="00472B0D"/>
    <w:rsid w:val="00480021"/>
    <w:rsid w:val="004818B1"/>
    <w:rsid w:val="00495D76"/>
    <w:rsid w:val="00495FB8"/>
    <w:rsid w:val="004B2C97"/>
    <w:rsid w:val="004B323F"/>
    <w:rsid w:val="004B531E"/>
    <w:rsid w:val="004C1495"/>
    <w:rsid w:val="004C4CBD"/>
    <w:rsid w:val="004C700D"/>
    <w:rsid w:val="004C7048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0B0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A6CEF"/>
    <w:rsid w:val="005B5E91"/>
    <w:rsid w:val="005C59DF"/>
    <w:rsid w:val="005E3BDF"/>
    <w:rsid w:val="005F3A41"/>
    <w:rsid w:val="006035D7"/>
    <w:rsid w:val="00604457"/>
    <w:rsid w:val="006065E8"/>
    <w:rsid w:val="00610A87"/>
    <w:rsid w:val="006134B4"/>
    <w:rsid w:val="0061583F"/>
    <w:rsid w:val="00615BD3"/>
    <w:rsid w:val="00622F31"/>
    <w:rsid w:val="00637C6F"/>
    <w:rsid w:val="00646324"/>
    <w:rsid w:val="0065005D"/>
    <w:rsid w:val="00651F0C"/>
    <w:rsid w:val="0065357F"/>
    <w:rsid w:val="00657D55"/>
    <w:rsid w:val="0066656B"/>
    <w:rsid w:val="00670DF6"/>
    <w:rsid w:val="0067151B"/>
    <w:rsid w:val="00672237"/>
    <w:rsid w:val="00675B9C"/>
    <w:rsid w:val="0068123F"/>
    <w:rsid w:val="006818B1"/>
    <w:rsid w:val="006878B4"/>
    <w:rsid w:val="00690161"/>
    <w:rsid w:val="00692865"/>
    <w:rsid w:val="00694EBF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6F55EC"/>
    <w:rsid w:val="00704DFE"/>
    <w:rsid w:val="00707B14"/>
    <w:rsid w:val="00712CB4"/>
    <w:rsid w:val="00714D9B"/>
    <w:rsid w:val="007166CA"/>
    <w:rsid w:val="00716BFC"/>
    <w:rsid w:val="0071779A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02E"/>
    <w:rsid w:val="00773F5C"/>
    <w:rsid w:val="00776B56"/>
    <w:rsid w:val="0078134D"/>
    <w:rsid w:val="0078389B"/>
    <w:rsid w:val="007841AE"/>
    <w:rsid w:val="00790927"/>
    <w:rsid w:val="00791316"/>
    <w:rsid w:val="00796EA2"/>
    <w:rsid w:val="007A1474"/>
    <w:rsid w:val="007A7150"/>
    <w:rsid w:val="007B0175"/>
    <w:rsid w:val="007B59FF"/>
    <w:rsid w:val="007B7560"/>
    <w:rsid w:val="007C4474"/>
    <w:rsid w:val="007C4824"/>
    <w:rsid w:val="007C4CC0"/>
    <w:rsid w:val="007C4D48"/>
    <w:rsid w:val="007C5606"/>
    <w:rsid w:val="007D0BB1"/>
    <w:rsid w:val="007E1B3C"/>
    <w:rsid w:val="007F0A4A"/>
    <w:rsid w:val="007F1DEA"/>
    <w:rsid w:val="007F2D98"/>
    <w:rsid w:val="007F3BCB"/>
    <w:rsid w:val="007F3F8F"/>
    <w:rsid w:val="007F6405"/>
    <w:rsid w:val="0080592D"/>
    <w:rsid w:val="00820BC5"/>
    <w:rsid w:val="00825203"/>
    <w:rsid w:val="0082734E"/>
    <w:rsid w:val="00837D4E"/>
    <w:rsid w:val="0084535E"/>
    <w:rsid w:val="00853DD5"/>
    <w:rsid w:val="00854F0F"/>
    <w:rsid w:val="008559AA"/>
    <w:rsid w:val="00855BE7"/>
    <w:rsid w:val="00855CFF"/>
    <w:rsid w:val="008725AA"/>
    <w:rsid w:val="00881851"/>
    <w:rsid w:val="00882182"/>
    <w:rsid w:val="00884215"/>
    <w:rsid w:val="008864E9"/>
    <w:rsid w:val="00890E2D"/>
    <w:rsid w:val="008A34D1"/>
    <w:rsid w:val="008B0660"/>
    <w:rsid w:val="008B2402"/>
    <w:rsid w:val="008B61B7"/>
    <w:rsid w:val="008C0345"/>
    <w:rsid w:val="008C19A2"/>
    <w:rsid w:val="008C1C79"/>
    <w:rsid w:val="008D4D12"/>
    <w:rsid w:val="008D7269"/>
    <w:rsid w:val="008D793C"/>
    <w:rsid w:val="008E5917"/>
    <w:rsid w:val="008E597F"/>
    <w:rsid w:val="008F5F16"/>
    <w:rsid w:val="00905B0A"/>
    <w:rsid w:val="00906E4F"/>
    <w:rsid w:val="00910C16"/>
    <w:rsid w:val="009129CC"/>
    <w:rsid w:val="00927DD6"/>
    <w:rsid w:val="009348BD"/>
    <w:rsid w:val="00935879"/>
    <w:rsid w:val="00940123"/>
    <w:rsid w:val="00941D39"/>
    <w:rsid w:val="00944896"/>
    <w:rsid w:val="00945FAD"/>
    <w:rsid w:val="00946ECC"/>
    <w:rsid w:val="00951267"/>
    <w:rsid w:val="00956197"/>
    <w:rsid w:val="00956AF3"/>
    <w:rsid w:val="00957F89"/>
    <w:rsid w:val="00961FD3"/>
    <w:rsid w:val="00982141"/>
    <w:rsid w:val="009833D9"/>
    <w:rsid w:val="00984C32"/>
    <w:rsid w:val="009870C6"/>
    <w:rsid w:val="0098754B"/>
    <w:rsid w:val="00995384"/>
    <w:rsid w:val="009963E1"/>
    <w:rsid w:val="009974B9"/>
    <w:rsid w:val="009A03A4"/>
    <w:rsid w:val="009A1741"/>
    <w:rsid w:val="009A2586"/>
    <w:rsid w:val="009A390A"/>
    <w:rsid w:val="009B0200"/>
    <w:rsid w:val="009B2F95"/>
    <w:rsid w:val="009B7706"/>
    <w:rsid w:val="009D23B1"/>
    <w:rsid w:val="009D7B72"/>
    <w:rsid w:val="009E3DDC"/>
    <w:rsid w:val="009E5B0E"/>
    <w:rsid w:val="009E63D4"/>
    <w:rsid w:val="009E6E09"/>
    <w:rsid w:val="009F1687"/>
    <w:rsid w:val="009F6674"/>
    <w:rsid w:val="00A023DA"/>
    <w:rsid w:val="00A0374E"/>
    <w:rsid w:val="00A13984"/>
    <w:rsid w:val="00A142E7"/>
    <w:rsid w:val="00A143D2"/>
    <w:rsid w:val="00A1487E"/>
    <w:rsid w:val="00A15C52"/>
    <w:rsid w:val="00A16B35"/>
    <w:rsid w:val="00A21E41"/>
    <w:rsid w:val="00A31E5E"/>
    <w:rsid w:val="00A354EE"/>
    <w:rsid w:val="00A3739B"/>
    <w:rsid w:val="00A408EF"/>
    <w:rsid w:val="00A47865"/>
    <w:rsid w:val="00A526BF"/>
    <w:rsid w:val="00A60776"/>
    <w:rsid w:val="00A61561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B63F7"/>
    <w:rsid w:val="00AC333C"/>
    <w:rsid w:val="00AC3B2C"/>
    <w:rsid w:val="00AC7606"/>
    <w:rsid w:val="00AD1D58"/>
    <w:rsid w:val="00AD47B3"/>
    <w:rsid w:val="00AD581E"/>
    <w:rsid w:val="00AD793E"/>
    <w:rsid w:val="00AE22DD"/>
    <w:rsid w:val="00AE3E2F"/>
    <w:rsid w:val="00AF0E81"/>
    <w:rsid w:val="00B04605"/>
    <w:rsid w:val="00B06D1A"/>
    <w:rsid w:val="00B121D6"/>
    <w:rsid w:val="00B209DC"/>
    <w:rsid w:val="00B26E7D"/>
    <w:rsid w:val="00B325C8"/>
    <w:rsid w:val="00B33530"/>
    <w:rsid w:val="00B33C07"/>
    <w:rsid w:val="00B3500D"/>
    <w:rsid w:val="00B361D5"/>
    <w:rsid w:val="00B372E7"/>
    <w:rsid w:val="00B45C7A"/>
    <w:rsid w:val="00B52025"/>
    <w:rsid w:val="00B63A5D"/>
    <w:rsid w:val="00B6516C"/>
    <w:rsid w:val="00B6667C"/>
    <w:rsid w:val="00B75215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080A"/>
    <w:rsid w:val="00BD1F10"/>
    <w:rsid w:val="00BD7D1F"/>
    <w:rsid w:val="00BE1143"/>
    <w:rsid w:val="00BE1850"/>
    <w:rsid w:val="00BF2DF7"/>
    <w:rsid w:val="00C06384"/>
    <w:rsid w:val="00C16483"/>
    <w:rsid w:val="00C20E32"/>
    <w:rsid w:val="00C2375F"/>
    <w:rsid w:val="00C23E47"/>
    <w:rsid w:val="00C24B1B"/>
    <w:rsid w:val="00C26F81"/>
    <w:rsid w:val="00C27B90"/>
    <w:rsid w:val="00C32614"/>
    <w:rsid w:val="00C3282B"/>
    <w:rsid w:val="00C34980"/>
    <w:rsid w:val="00C461B1"/>
    <w:rsid w:val="00C655A7"/>
    <w:rsid w:val="00C778DA"/>
    <w:rsid w:val="00C84313"/>
    <w:rsid w:val="00C97832"/>
    <w:rsid w:val="00CA12A6"/>
    <w:rsid w:val="00CA6DA1"/>
    <w:rsid w:val="00CB40F4"/>
    <w:rsid w:val="00CB4DEF"/>
    <w:rsid w:val="00CB6E5B"/>
    <w:rsid w:val="00CB7C55"/>
    <w:rsid w:val="00CC5695"/>
    <w:rsid w:val="00CD06AD"/>
    <w:rsid w:val="00CD4792"/>
    <w:rsid w:val="00CD5CD6"/>
    <w:rsid w:val="00CE0126"/>
    <w:rsid w:val="00CE243F"/>
    <w:rsid w:val="00CE71F8"/>
    <w:rsid w:val="00CF16DF"/>
    <w:rsid w:val="00CF25F5"/>
    <w:rsid w:val="00CF25FE"/>
    <w:rsid w:val="00CF580B"/>
    <w:rsid w:val="00CF6385"/>
    <w:rsid w:val="00D07034"/>
    <w:rsid w:val="00D2789A"/>
    <w:rsid w:val="00D355D0"/>
    <w:rsid w:val="00D36075"/>
    <w:rsid w:val="00D40148"/>
    <w:rsid w:val="00D415C8"/>
    <w:rsid w:val="00D42FD1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CE2"/>
    <w:rsid w:val="00DB7DF9"/>
    <w:rsid w:val="00DC1512"/>
    <w:rsid w:val="00DC1563"/>
    <w:rsid w:val="00DC6A93"/>
    <w:rsid w:val="00DC7EA4"/>
    <w:rsid w:val="00DD137A"/>
    <w:rsid w:val="00DD3599"/>
    <w:rsid w:val="00DD3970"/>
    <w:rsid w:val="00DE3B3A"/>
    <w:rsid w:val="00DE7654"/>
    <w:rsid w:val="00DF05D1"/>
    <w:rsid w:val="00DF196A"/>
    <w:rsid w:val="00E00244"/>
    <w:rsid w:val="00E110CB"/>
    <w:rsid w:val="00E151B8"/>
    <w:rsid w:val="00E160BF"/>
    <w:rsid w:val="00E2123D"/>
    <w:rsid w:val="00E2442C"/>
    <w:rsid w:val="00E30715"/>
    <w:rsid w:val="00E3169E"/>
    <w:rsid w:val="00E33569"/>
    <w:rsid w:val="00E373E9"/>
    <w:rsid w:val="00E44AE0"/>
    <w:rsid w:val="00E51645"/>
    <w:rsid w:val="00E51AF3"/>
    <w:rsid w:val="00E5625C"/>
    <w:rsid w:val="00E62CBD"/>
    <w:rsid w:val="00E63CFE"/>
    <w:rsid w:val="00E65FA8"/>
    <w:rsid w:val="00E76F28"/>
    <w:rsid w:val="00E872A5"/>
    <w:rsid w:val="00E87304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1361"/>
    <w:rsid w:val="00F22AD8"/>
    <w:rsid w:val="00F23659"/>
    <w:rsid w:val="00F24A00"/>
    <w:rsid w:val="00F3012C"/>
    <w:rsid w:val="00F30F93"/>
    <w:rsid w:val="00F32101"/>
    <w:rsid w:val="00F33922"/>
    <w:rsid w:val="00F37EAB"/>
    <w:rsid w:val="00F422EB"/>
    <w:rsid w:val="00F45176"/>
    <w:rsid w:val="00F51E40"/>
    <w:rsid w:val="00F675B8"/>
    <w:rsid w:val="00F73754"/>
    <w:rsid w:val="00F85891"/>
    <w:rsid w:val="00F87DF5"/>
    <w:rsid w:val="00F94F1B"/>
    <w:rsid w:val="00F95475"/>
    <w:rsid w:val="00FA013D"/>
    <w:rsid w:val="00FA7B34"/>
    <w:rsid w:val="00FB0B97"/>
    <w:rsid w:val="00FC363D"/>
    <w:rsid w:val="00FC6A1A"/>
    <w:rsid w:val="00FD2D81"/>
    <w:rsid w:val="00FE133B"/>
    <w:rsid w:val="00FE6AD3"/>
    <w:rsid w:val="00FF258A"/>
    <w:rsid w:val="00FF2C31"/>
    <w:rsid w:val="00FF2E3E"/>
    <w:rsid w:val="00FF41DF"/>
    <w:rsid w:val="00FF4FCA"/>
    <w:rsid w:val="00FF5177"/>
    <w:rsid w:val="00FF7888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  <w14:docId w14:val="2C05F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uiPriority w:val="39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FEC3-E74D-484D-AA77-CC565B95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2020-07-03T17:16:00Z</dcterms:created>
  <dcterms:modified xsi:type="dcterms:W3CDTF">2020-07-03T17:16:00Z</dcterms:modified>
</cp:coreProperties>
</file>